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Leíró cím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(nem a csoport vagy a szakterület megnevezése)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Eredmény leírása 1-2 bekezdésben.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darab ábra vagy táblázat beilleszthető (külön leírással).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Hivatkozások standard módon: pl. Kovács et al. (1963) vagy (Kis et al., 2032)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Szerzők</w:t>
      </w:r>
    </w:p>
    <w:p w:rsidR="00000000" w:rsidDel="00000000" w:rsidP="00000000" w:rsidRDefault="00000000" w:rsidRPr="00000000" w14:paraId="00000008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Affiliációk </w:t>
      </w:r>
    </w:p>
    <w:p w:rsidR="00000000" w:rsidDel="00000000" w:rsidP="00000000" w:rsidRDefault="00000000" w:rsidRPr="00000000" w14:paraId="00000009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Hivatkozások</w:t>
      </w:r>
    </w:p>
    <w:p w:rsidR="00000000" w:rsidDel="00000000" w:rsidP="00000000" w:rsidRDefault="00000000" w:rsidRPr="00000000" w14:paraId="0000000C">
      <w:pPr>
        <w:tabs>
          <w:tab w:val="center" w:leader="none" w:pos="6803.149606299212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